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86B335" w14:textId="77777777" w:rsidR="00897F21" w:rsidRPr="00897F21" w:rsidRDefault="00897F21" w:rsidP="00897F21">
      <w:pPr>
        <w:jc w:val="center"/>
        <w:rPr>
          <w:rFonts w:ascii="Calibri" w:eastAsia="Times New Roman" w:hAnsi="Calibri" w:cs="Times New Roman"/>
        </w:rPr>
      </w:pPr>
      <w:r w:rsidRPr="00897F21">
        <w:rPr>
          <w:rFonts w:ascii="Calibri" w:eastAsia="Times New Roman" w:hAnsi="Calibri" w:cs="Times New Roman"/>
        </w:rPr>
        <w:t>Diocesi di Massa Carrara - Pontremoli</w:t>
      </w:r>
    </w:p>
    <w:p w14:paraId="0E95C1E9" w14:textId="77777777" w:rsidR="00897F21" w:rsidRPr="00897F21" w:rsidRDefault="00897F21" w:rsidP="00897F21">
      <w:pPr>
        <w:jc w:val="center"/>
        <w:rPr>
          <w:rFonts w:ascii="Calibri" w:eastAsia="Times New Roman" w:hAnsi="Calibri" w:cs="Times New Roman"/>
          <w:sz w:val="20"/>
          <w:szCs w:val="20"/>
        </w:rPr>
      </w:pPr>
    </w:p>
    <w:p w14:paraId="223CD054" w14:textId="77777777" w:rsidR="00897F21" w:rsidRPr="00897F21" w:rsidRDefault="00897F21" w:rsidP="00897F21">
      <w:pPr>
        <w:jc w:val="center"/>
        <w:rPr>
          <w:rFonts w:ascii="Calibri" w:eastAsia="Times New Roman" w:hAnsi="Calibri" w:cs="Times New Roman"/>
          <w:b/>
          <w:sz w:val="32"/>
          <w:szCs w:val="32"/>
        </w:rPr>
      </w:pPr>
      <w:r w:rsidRPr="00897F21">
        <w:rPr>
          <w:rFonts w:ascii="Calibri" w:eastAsia="Times New Roman" w:hAnsi="Calibri" w:cs="Times New Roman"/>
          <w:b/>
          <w:sz w:val="32"/>
          <w:szCs w:val="32"/>
        </w:rPr>
        <w:t>“</w:t>
      </w:r>
      <w:r w:rsidRPr="00897F21">
        <w:rPr>
          <w:rFonts w:ascii="Calibri" w:eastAsia="Times New Roman" w:hAnsi="Calibri" w:cs="Times New Roman"/>
          <w:b/>
          <w:smallCaps/>
          <w:sz w:val="32"/>
          <w:szCs w:val="32"/>
        </w:rPr>
        <w:t>Tre giorni biblica:</w:t>
      </w:r>
      <w:r w:rsidRPr="00897F21">
        <w:rPr>
          <w:rFonts w:ascii="Calibri" w:eastAsia="Times New Roman" w:hAnsi="Calibri" w:cs="Times New Roman"/>
          <w:b/>
          <w:sz w:val="32"/>
          <w:szCs w:val="32"/>
        </w:rPr>
        <w:t xml:space="preserve"> </w:t>
      </w:r>
      <w:r w:rsidRPr="00897F21">
        <w:rPr>
          <w:rFonts w:ascii="Calibri" w:eastAsia="Times New Roman" w:hAnsi="Calibri" w:cs="Times New Roman"/>
          <w:b/>
          <w:i/>
          <w:sz w:val="28"/>
          <w:szCs w:val="28"/>
        </w:rPr>
        <w:t>Il Vangelo di S. Marco</w:t>
      </w:r>
      <w:r w:rsidRPr="00897F21">
        <w:rPr>
          <w:rFonts w:ascii="Calibri" w:eastAsia="Times New Roman" w:hAnsi="Calibri" w:cs="Times New Roman"/>
          <w:b/>
          <w:sz w:val="32"/>
          <w:szCs w:val="32"/>
        </w:rPr>
        <w:t>”</w:t>
      </w:r>
    </w:p>
    <w:p w14:paraId="1210E156" w14:textId="77777777" w:rsidR="00897F21" w:rsidRPr="00897F21" w:rsidRDefault="00897F21" w:rsidP="00897F21">
      <w:pPr>
        <w:jc w:val="center"/>
        <w:rPr>
          <w:rFonts w:ascii="Calibri" w:eastAsia="Times New Roman" w:hAnsi="Calibri" w:cs="Times New Roman"/>
        </w:rPr>
      </w:pPr>
      <w:r w:rsidRPr="00897F21">
        <w:rPr>
          <w:rFonts w:ascii="Calibri" w:eastAsia="Times New Roman" w:hAnsi="Calibri" w:cs="Times New Roman"/>
        </w:rPr>
        <w:t xml:space="preserve">Pontremoli, </w:t>
      </w:r>
      <w:r w:rsidRPr="00897F21">
        <w:rPr>
          <w:rFonts w:ascii="Calibri" w:eastAsia="Times New Roman" w:hAnsi="Calibri" w:cs="Times New Roman"/>
          <w:i/>
        </w:rPr>
        <w:t>Ex Convento - Chiesa di S. Lorenzo Martire</w:t>
      </w:r>
    </w:p>
    <w:p w14:paraId="2CA16A46" w14:textId="77777777" w:rsidR="00897F21" w:rsidRPr="00897F21" w:rsidRDefault="00897F21" w:rsidP="00897F21">
      <w:pPr>
        <w:jc w:val="center"/>
        <w:rPr>
          <w:rFonts w:ascii="Calibri" w:eastAsia="Times New Roman" w:hAnsi="Calibri" w:cs="Times New Roman"/>
        </w:rPr>
      </w:pPr>
      <w:r w:rsidRPr="00897F21">
        <w:rPr>
          <w:rFonts w:ascii="Calibri" w:eastAsia="Times New Roman" w:hAnsi="Calibri" w:cs="Times New Roman"/>
          <w:i/>
        </w:rPr>
        <w:t>- 02/03/04 settembre 2016 -</w:t>
      </w:r>
    </w:p>
    <w:p w14:paraId="4776C497" w14:textId="77777777" w:rsidR="00897F21" w:rsidRPr="00897F21" w:rsidRDefault="00897F21" w:rsidP="00897F21">
      <w:pPr>
        <w:rPr>
          <w:rFonts w:ascii="Calibri" w:eastAsia="Times New Roman" w:hAnsi="Calibri" w:cs="Times New Roman"/>
        </w:rPr>
      </w:pPr>
    </w:p>
    <w:p w14:paraId="086C838A" w14:textId="77777777" w:rsidR="00311657" w:rsidRDefault="00311657" w:rsidP="00311657">
      <w:pPr>
        <w:pStyle w:val="Paragrafobase"/>
        <w:rPr>
          <w:rFonts w:ascii="Times New Roman" w:hAnsi="Times New Roman" w:cs="Times New Roman"/>
          <w:b/>
        </w:rPr>
      </w:pPr>
    </w:p>
    <w:p w14:paraId="6170255A" w14:textId="77777777" w:rsidR="00897F21" w:rsidRDefault="00897F21" w:rsidP="00311657">
      <w:pPr>
        <w:pStyle w:val="Paragrafobase"/>
        <w:rPr>
          <w:rFonts w:ascii="Times New Roman" w:hAnsi="Times New Roman" w:cs="Times New Roman"/>
          <w:b/>
        </w:rPr>
      </w:pPr>
    </w:p>
    <w:p w14:paraId="45FF0C9D" w14:textId="77777777" w:rsidR="00311657" w:rsidRPr="00897F21" w:rsidRDefault="002E6FF6" w:rsidP="00311657">
      <w:pPr>
        <w:pStyle w:val="Paragrafobase"/>
        <w:jc w:val="both"/>
        <w:rPr>
          <w:rFonts w:asciiTheme="majorHAnsi" w:hAnsiTheme="majorHAnsi" w:cs="Times New Roman"/>
          <w:b/>
        </w:rPr>
      </w:pPr>
      <w:r w:rsidRPr="00897F21">
        <w:rPr>
          <w:rFonts w:asciiTheme="majorHAnsi" w:hAnsiTheme="majorHAnsi" w:cs="Times New Roman"/>
          <w:b/>
        </w:rPr>
        <w:t>PARABOLA DEI VIGNAIOLI ASSASSINI</w:t>
      </w:r>
    </w:p>
    <w:p w14:paraId="6493C7D0" w14:textId="77777777" w:rsidR="00311657" w:rsidRPr="00897F21" w:rsidRDefault="00311657" w:rsidP="00311657">
      <w:pPr>
        <w:pStyle w:val="Paragrafobase"/>
        <w:jc w:val="both"/>
        <w:rPr>
          <w:rFonts w:asciiTheme="majorHAnsi" w:hAnsiTheme="majorHAnsi" w:cs="Times New Roman"/>
          <w:b/>
        </w:rPr>
      </w:pPr>
    </w:p>
    <w:p w14:paraId="14655C2B" w14:textId="77777777" w:rsidR="00311657" w:rsidRPr="00897F21" w:rsidRDefault="00311657" w:rsidP="00311657">
      <w:pPr>
        <w:pStyle w:val="Paragrafobase"/>
        <w:jc w:val="both"/>
        <w:rPr>
          <w:rFonts w:asciiTheme="majorHAnsi" w:hAnsiTheme="majorHAnsi" w:cs="Times New Roman"/>
        </w:rPr>
      </w:pPr>
      <w:r w:rsidRPr="00897F21">
        <w:rPr>
          <w:rFonts w:asciiTheme="majorHAnsi" w:hAnsiTheme="majorHAnsi" w:cs="Times New Roman"/>
          <w:b/>
        </w:rPr>
        <w:t xml:space="preserve">Contesto </w:t>
      </w:r>
      <w:r w:rsidRPr="00897F21">
        <w:rPr>
          <w:rFonts w:asciiTheme="majorHAnsi" w:hAnsiTheme="majorHAnsi" w:cs="Times New Roman"/>
        </w:rPr>
        <w:t>– 11,27</w:t>
      </w:r>
      <w:bookmarkStart w:id="0" w:name="_GoBack"/>
      <w:bookmarkEnd w:id="0"/>
    </w:p>
    <w:p w14:paraId="0F8D9CCA" w14:textId="77777777" w:rsidR="00311657" w:rsidRPr="00897F21" w:rsidRDefault="00311657" w:rsidP="00311657">
      <w:pPr>
        <w:pStyle w:val="Paragrafobase"/>
        <w:jc w:val="both"/>
        <w:rPr>
          <w:rFonts w:asciiTheme="majorHAnsi" w:hAnsiTheme="majorHAnsi" w:cs="Times New Roman"/>
        </w:rPr>
      </w:pPr>
      <w:r w:rsidRPr="00897F21">
        <w:rPr>
          <w:rFonts w:asciiTheme="majorHAnsi" w:hAnsiTheme="majorHAnsi" w:cs="Times New Roman"/>
        </w:rPr>
        <w:t>27 Andarono di nuovo a Gerusalemme. E, mentre egli camminava nel tempio, vennero da lui i capi dei sacerdoti, gli scribi e gli anziani</w:t>
      </w:r>
    </w:p>
    <w:p w14:paraId="46C4A994" w14:textId="77777777" w:rsidR="00311657" w:rsidRPr="00897F21" w:rsidRDefault="00311657" w:rsidP="00311657">
      <w:pPr>
        <w:pStyle w:val="Paragrafobase"/>
        <w:jc w:val="both"/>
        <w:rPr>
          <w:rFonts w:asciiTheme="majorHAnsi" w:hAnsiTheme="majorHAnsi" w:cs="Times New Roman"/>
        </w:rPr>
      </w:pPr>
    </w:p>
    <w:p w14:paraId="01AA7573" w14:textId="77777777" w:rsidR="00311657" w:rsidRPr="00897F21" w:rsidRDefault="00311657" w:rsidP="00311657">
      <w:pPr>
        <w:pStyle w:val="Paragrafobase"/>
        <w:jc w:val="both"/>
        <w:rPr>
          <w:rFonts w:asciiTheme="majorHAnsi" w:hAnsiTheme="majorHAnsi" w:cs="Times New Roman"/>
          <w:b/>
        </w:rPr>
      </w:pPr>
    </w:p>
    <w:p w14:paraId="036878B9" w14:textId="77777777" w:rsidR="00311657" w:rsidRPr="00897F21" w:rsidRDefault="00311657" w:rsidP="00311657">
      <w:pPr>
        <w:pStyle w:val="Paragrafobase"/>
        <w:jc w:val="both"/>
        <w:rPr>
          <w:rFonts w:asciiTheme="majorHAnsi" w:hAnsiTheme="majorHAnsi" w:cs="Times New Roman"/>
        </w:rPr>
      </w:pPr>
      <w:r w:rsidRPr="00897F21">
        <w:rPr>
          <w:rFonts w:asciiTheme="majorHAnsi" w:hAnsiTheme="majorHAnsi" w:cs="Times New Roman"/>
          <w:b/>
        </w:rPr>
        <w:t>Parabola dei vignaioli assassini</w:t>
      </w:r>
      <w:r w:rsidRPr="00897F21">
        <w:rPr>
          <w:rFonts w:asciiTheme="majorHAnsi" w:hAnsiTheme="majorHAnsi" w:cs="Times New Roman"/>
        </w:rPr>
        <w:t xml:space="preserve"> – 12,1-12</w:t>
      </w:r>
    </w:p>
    <w:p w14:paraId="59EC10AC" w14:textId="77777777" w:rsidR="00311657" w:rsidRPr="00897F21" w:rsidRDefault="00311657" w:rsidP="00311657">
      <w:pPr>
        <w:pStyle w:val="Paragrafobase"/>
        <w:jc w:val="both"/>
        <w:rPr>
          <w:rFonts w:asciiTheme="majorHAnsi" w:hAnsiTheme="majorHAnsi" w:cs="Times New Roman"/>
        </w:rPr>
      </w:pPr>
      <w:r w:rsidRPr="00897F21">
        <w:rPr>
          <w:rFonts w:asciiTheme="majorHAnsi" w:hAnsiTheme="majorHAnsi" w:cs="Times New Roman"/>
        </w:rPr>
        <w:t>1 Si mise a parlare loro con parabole: “Un uomo piantò una vigna, la circondò con una siepe, scavò una buca per il torchio e costruì una torre. La diede in affitto a dei contadini e se ne andò lontano. 22 Al momento opportuno mandò un servo dai contadini a ritirare da loro la sua parte del raccolto della vigna.3 Ma essi lo presero, lo bastonarono e lo mandarono via a mani vuote. 4 Mandò loro di nuovo un altro servo: anche quello lo picchiarono sulla testa e lo insultarono. 5 Ne mandò un altro, e questo lo uccisero; poi molti altri: alcuni li bastonarono, altri li uccisero.  6 Ne aveva ancora uno, un figlio amato; lo inviò loro per ultimo, dicendo: “Avranno rispetto per mio figlio!”.  7 Ma quei contadini dissero tra loro: “Costui è l’erede. Su, uccidiamolo e l’eredità sarà nostra!”. 8 Lo presero, lo uccisero e lo gettarono fuori della vigna. 9 Che cosa farà dunque il padrone della vigna? Verrà e farà morire i contadini e darà la vigna ad altri. 110 Non avete letto questa Scrittura</w:t>
      </w:r>
    </w:p>
    <w:p w14:paraId="5048818C" w14:textId="77777777" w:rsidR="00311657" w:rsidRPr="00897F21" w:rsidRDefault="00311657" w:rsidP="00311657">
      <w:pPr>
        <w:pStyle w:val="Paragrafobase"/>
        <w:ind w:left="567"/>
        <w:jc w:val="both"/>
        <w:rPr>
          <w:rFonts w:asciiTheme="majorHAnsi" w:hAnsiTheme="majorHAnsi" w:cs="Times New Roman"/>
          <w:i/>
        </w:rPr>
      </w:pPr>
      <w:r w:rsidRPr="00897F21">
        <w:rPr>
          <w:rFonts w:asciiTheme="majorHAnsi" w:hAnsiTheme="majorHAnsi" w:cs="Times New Roman"/>
          <w:i/>
        </w:rPr>
        <w:t>La pietra che i costruttori hanno scartato</w:t>
      </w:r>
    </w:p>
    <w:p w14:paraId="089EB812" w14:textId="77777777" w:rsidR="00311657" w:rsidRPr="00897F21" w:rsidRDefault="00311657" w:rsidP="00311657">
      <w:pPr>
        <w:pStyle w:val="Paragrafobase"/>
        <w:ind w:left="567"/>
        <w:jc w:val="both"/>
        <w:rPr>
          <w:rFonts w:asciiTheme="majorHAnsi" w:hAnsiTheme="majorHAnsi" w:cs="Times New Roman"/>
          <w:i/>
        </w:rPr>
      </w:pPr>
      <w:r w:rsidRPr="00897F21">
        <w:rPr>
          <w:rFonts w:asciiTheme="majorHAnsi" w:hAnsiTheme="majorHAnsi" w:cs="Times New Roman"/>
          <w:i/>
        </w:rPr>
        <w:t>è diventata la pietra d’angolo ;</w:t>
      </w:r>
    </w:p>
    <w:p w14:paraId="4C0846B5" w14:textId="77777777" w:rsidR="00311657" w:rsidRPr="00897F21" w:rsidRDefault="00311657" w:rsidP="00311657">
      <w:pPr>
        <w:pStyle w:val="Paragrafobase"/>
        <w:ind w:left="567"/>
        <w:jc w:val="both"/>
        <w:rPr>
          <w:rFonts w:asciiTheme="majorHAnsi" w:hAnsiTheme="majorHAnsi" w:cs="Times New Roman"/>
          <w:i/>
        </w:rPr>
      </w:pPr>
      <w:r w:rsidRPr="00897F21">
        <w:rPr>
          <w:rFonts w:asciiTheme="majorHAnsi" w:hAnsiTheme="majorHAnsi" w:cs="Times New Roman"/>
          <w:i/>
        </w:rPr>
        <w:t xml:space="preserve">11 questo è stato fatto dal Signore </w:t>
      </w:r>
    </w:p>
    <w:p w14:paraId="748D621F" w14:textId="77777777" w:rsidR="00311657" w:rsidRPr="00897F21" w:rsidRDefault="00311657" w:rsidP="00311657">
      <w:pPr>
        <w:pStyle w:val="Paragrafobase"/>
        <w:ind w:left="567"/>
        <w:jc w:val="both"/>
        <w:rPr>
          <w:rFonts w:asciiTheme="majorHAnsi" w:hAnsiTheme="majorHAnsi" w:cs="Times New Roman"/>
          <w:i/>
        </w:rPr>
      </w:pPr>
      <w:r w:rsidRPr="00897F21">
        <w:rPr>
          <w:rFonts w:asciiTheme="majorHAnsi" w:hAnsiTheme="majorHAnsi" w:cs="Times New Roman"/>
          <w:i/>
        </w:rPr>
        <w:t>ed è una meraviglia ai nostri occhi ?”.</w:t>
      </w:r>
    </w:p>
    <w:p w14:paraId="6EFA2D54" w14:textId="77777777" w:rsidR="00311657" w:rsidRPr="00897F21" w:rsidRDefault="00311657" w:rsidP="00311657">
      <w:pPr>
        <w:pStyle w:val="Paragrafobase"/>
        <w:jc w:val="both"/>
        <w:rPr>
          <w:rFonts w:asciiTheme="majorHAnsi" w:hAnsiTheme="majorHAnsi" w:cs="Times New Roman"/>
        </w:rPr>
      </w:pPr>
      <w:r w:rsidRPr="00897F21">
        <w:rPr>
          <w:rFonts w:asciiTheme="majorHAnsi" w:hAnsiTheme="majorHAnsi" w:cs="Times New Roman"/>
        </w:rPr>
        <w:t>12 E cercavano di catturarlo, ma ebbero paura della folla; avevano capito infatti che aveva detto quella parabola contro di loro. Lo lasciarono e se ne andarono.</w:t>
      </w:r>
    </w:p>
    <w:p w14:paraId="0EA9E947" w14:textId="77777777" w:rsidR="002E6FF6" w:rsidRPr="00897F21" w:rsidRDefault="002E6FF6" w:rsidP="00311657">
      <w:pPr>
        <w:pStyle w:val="Paragrafobase"/>
        <w:jc w:val="both"/>
        <w:rPr>
          <w:rFonts w:asciiTheme="majorHAnsi" w:hAnsiTheme="majorHAnsi" w:cs="Times New Roman"/>
        </w:rPr>
      </w:pPr>
    </w:p>
    <w:p w14:paraId="276702B7" w14:textId="77777777" w:rsidR="002E6FF6" w:rsidRPr="00897F21" w:rsidRDefault="002E6FF6" w:rsidP="00311657">
      <w:pPr>
        <w:pStyle w:val="Paragrafobase"/>
        <w:jc w:val="both"/>
        <w:rPr>
          <w:rFonts w:asciiTheme="majorHAnsi" w:hAnsiTheme="majorHAnsi" w:cs="Times New Roman"/>
        </w:rPr>
      </w:pPr>
    </w:p>
    <w:p w14:paraId="35DFE99E" w14:textId="77777777" w:rsidR="002E6FF6" w:rsidRPr="00897F21" w:rsidRDefault="002E6FF6" w:rsidP="00311657">
      <w:pPr>
        <w:pStyle w:val="Paragrafobase"/>
        <w:jc w:val="both"/>
        <w:rPr>
          <w:rFonts w:asciiTheme="majorHAnsi" w:hAnsiTheme="majorHAnsi" w:cs="Times New Roman"/>
          <w:b/>
        </w:rPr>
      </w:pPr>
      <w:r w:rsidRPr="00897F21">
        <w:rPr>
          <w:rFonts w:asciiTheme="majorHAnsi" w:hAnsiTheme="majorHAnsi" w:cs="Times New Roman"/>
          <w:b/>
        </w:rPr>
        <w:t>NOTA METODOLOGICA</w:t>
      </w:r>
    </w:p>
    <w:p w14:paraId="6A1222A5" w14:textId="77777777" w:rsidR="002E6FF6" w:rsidRPr="00897F21" w:rsidRDefault="002E6FF6" w:rsidP="00311657">
      <w:pPr>
        <w:pStyle w:val="Paragrafobase"/>
        <w:jc w:val="both"/>
        <w:rPr>
          <w:rFonts w:asciiTheme="majorHAnsi" w:hAnsiTheme="majorHAnsi" w:cs="Times New Roman"/>
          <w:b/>
        </w:rPr>
      </w:pPr>
    </w:p>
    <w:p w14:paraId="54C80262" w14:textId="77777777" w:rsidR="002E6FF6" w:rsidRPr="00897F21" w:rsidRDefault="002E6FF6" w:rsidP="002E6FF6">
      <w:pPr>
        <w:rPr>
          <w:rFonts w:asciiTheme="majorHAnsi" w:hAnsiTheme="majorHAnsi"/>
        </w:rPr>
      </w:pPr>
      <w:r w:rsidRPr="00897F21">
        <w:rPr>
          <w:rFonts w:asciiTheme="majorHAnsi" w:hAnsiTheme="majorHAnsi"/>
        </w:rPr>
        <w:t xml:space="preserve">Il testo evangelico sovrappone tre livelli: </w:t>
      </w:r>
    </w:p>
    <w:p w14:paraId="18105FC4" w14:textId="77777777" w:rsidR="002E6FF6" w:rsidRPr="00897F21" w:rsidRDefault="002E6FF6" w:rsidP="002E6FF6">
      <w:pPr>
        <w:jc w:val="both"/>
        <w:rPr>
          <w:rFonts w:asciiTheme="majorHAnsi" w:hAnsiTheme="majorHAnsi"/>
        </w:rPr>
      </w:pPr>
    </w:p>
    <w:p w14:paraId="4736A6D6" w14:textId="77777777" w:rsidR="002E6FF6" w:rsidRPr="00897F21" w:rsidRDefault="002E6FF6" w:rsidP="002E6FF6">
      <w:pPr>
        <w:numPr>
          <w:ilvl w:val="0"/>
          <w:numId w:val="1"/>
        </w:numPr>
        <w:jc w:val="both"/>
        <w:rPr>
          <w:rFonts w:asciiTheme="majorHAnsi" w:hAnsiTheme="majorHAnsi"/>
        </w:rPr>
      </w:pPr>
      <w:r w:rsidRPr="00897F21">
        <w:rPr>
          <w:rFonts w:asciiTheme="majorHAnsi" w:hAnsiTheme="majorHAnsi"/>
        </w:rPr>
        <w:t>La storia di Gesù protagonista del racconto;</w:t>
      </w:r>
    </w:p>
    <w:p w14:paraId="16AB4845" w14:textId="77777777" w:rsidR="002E6FF6" w:rsidRPr="00897F21" w:rsidRDefault="002E6FF6" w:rsidP="002E6FF6">
      <w:pPr>
        <w:numPr>
          <w:ilvl w:val="0"/>
          <w:numId w:val="1"/>
        </w:numPr>
        <w:jc w:val="both"/>
        <w:rPr>
          <w:rFonts w:asciiTheme="majorHAnsi" w:hAnsiTheme="majorHAnsi"/>
        </w:rPr>
      </w:pPr>
      <w:r w:rsidRPr="00897F21">
        <w:rPr>
          <w:rFonts w:asciiTheme="majorHAnsi" w:hAnsiTheme="majorHAnsi"/>
        </w:rPr>
        <w:t>La situazione di chi scrive ed interpreta i fatti per la comunità alla quale è indirizzato il racconto;</w:t>
      </w:r>
    </w:p>
    <w:p w14:paraId="44004174" w14:textId="77777777" w:rsidR="002E6FF6" w:rsidRPr="00897F21" w:rsidRDefault="002E6FF6" w:rsidP="002E6FF6">
      <w:pPr>
        <w:numPr>
          <w:ilvl w:val="0"/>
          <w:numId w:val="1"/>
        </w:numPr>
        <w:jc w:val="both"/>
        <w:rPr>
          <w:rFonts w:asciiTheme="majorHAnsi" w:hAnsiTheme="majorHAnsi"/>
        </w:rPr>
      </w:pPr>
      <w:r w:rsidRPr="00897F21">
        <w:rPr>
          <w:rFonts w:asciiTheme="majorHAnsi" w:hAnsiTheme="majorHAnsi"/>
        </w:rPr>
        <w:t>La storia è rivolta anche a noi e parla di noi.</w:t>
      </w:r>
    </w:p>
    <w:p w14:paraId="58DBD66E" w14:textId="77777777" w:rsidR="002E6FF6" w:rsidRPr="00897F21" w:rsidRDefault="002E6FF6" w:rsidP="002E6FF6">
      <w:pPr>
        <w:ind w:left="720"/>
        <w:jc w:val="both"/>
        <w:rPr>
          <w:rFonts w:asciiTheme="majorHAnsi" w:hAnsiTheme="majorHAnsi"/>
        </w:rPr>
      </w:pPr>
    </w:p>
    <w:p w14:paraId="04BE2B42" w14:textId="77777777" w:rsidR="002E6FF6" w:rsidRPr="00897F21" w:rsidRDefault="002E6FF6" w:rsidP="002E6FF6">
      <w:pPr>
        <w:ind w:left="720"/>
        <w:jc w:val="both"/>
        <w:rPr>
          <w:rFonts w:asciiTheme="majorHAnsi" w:hAnsiTheme="majorHAnsi"/>
        </w:rPr>
      </w:pPr>
    </w:p>
    <w:p w14:paraId="0E8E28AB" w14:textId="77777777" w:rsidR="002E6FF6" w:rsidRPr="00897F21" w:rsidRDefault="002E6FF6" w:rsidP="002E6FF6">
      <w:pPr>
        <w:jc w:val="both"/>
        <w:rPr>
          <w:rFonts w:asciiTheme="majorHAnsi" w:hAnsiTheme="majorHAnsi"/>
        </w:rPr>
      </w:pPr>
      <w:r w:rsidRPr="00897F21">
        <w:rPr>
          <w:rFonts w:asciiTheme="majorHAnsi" w:hAnsiTheme="majorHAnsi"/>
        </w:rPr>
        <w:lastRenderedPageBreak/>
        <w:t>Quando lo leggiamo quindi dobbiamo tenere conto di queste sovrapposizioni che si esprimono attraverso riferimenti alla vita del tempo, alla scrittura del Primo Testamento ed ai simboli in essa contenuti.</w:t>
      </w:r>
    </w:p>
    <w:p w14:paraId="7EBAE99B" w14:textId="77777777" w:rsidR="002E6FF6" w:rsidRPr="00897F21" w:rsidRDefault="002E6FF6" w:rsidP="002E6FF6">
      <w:pPr>
        <w:jc w:val="both"/>
        <w:rPr>
          <w:rFonts w:asciiTheme="majorHAnsi" w:hAnsiTheme="majorHAnsi"/>
        </w:rPr>
      </w:pPr>
      <w:r w:rsidRPr="00897F21">
        <w:rPr>
          <w:rFonts w:asciiTheme="majorHAnsi" w:hAnsiTheme="majorHAnsi"/>
        </w:rPr>
        <w:t xml:space="preserve">L’analisi del testo letterario e la comprensione delle sue articolazioni ci permettono quindi di sottolineare i fatti principali favorendone l’interpretazione </w:t>
      </w:r>
    </w:p>
    <w:p w14:paraId="63A0D611" w14:textId="77777777" w:rsidR="002E6FF6" w:rsidRPr="00897F21" w:rsidRDefault="002E6FF6" w:rsidP="002E6FF6">
      <w:pPr>
        <w:jc w:val="both"/>
        <w:rPr>
          <w:rFonts w:asciiTheme="majorHAnsi" w:hAnsiTheme="majorHAnsi"/>
        </w:rPr>
      </w:pPr>
    </w:p>
    <w:p w14:paraId="2C4146A2" w14:textId="77777777" w:rsidR="002E6FF6" w:rsidRPr="00897F21" w:rsidRDefault="002E6FF6" w:rsidP="002E6FF6">
      <w:pPr>
        <w:jc w:val="both"/>
        <w:rPr>
          <w:rFonts w:asciiTheme="majorHAnsi" w:hAnsiTheme="majorHAnsi"/>
        </w:rPr>
      </w:pPr>
      <w:r w:rsidRPr="00897F21">
        <w:rPr>
          <w:rFonts w:asciiTheme="majorHAnsi" w:hAnsiTheme="majorHAnsi"/>
        </w:rPr>
        <w:t xml:space="preserve">Dato che testo letterario attinge e si radica nella profondità dei testi dell’Antico Testamento che si compie per noi con l’incarnazione, passione morte e risurrezione del Figlio di Dio, la ricerca di testi paralleli è importante per spiegare la Scrittura con la Scrittura stessa come indicano i riferimenti contenuti a margine del testo. </w:t>
      </w:r>
    </w:p>
    <w:p w14:paraId="5F3F8360" w14:textId="77777777" w:rsidR="002E6FF6" w:rsidRPr="00897F21" w:rsidRDefault="002E6FF6" w:rsidP="002E6FF6">
      <w:pPr>
        <w:jc w:val="both"/>
        <w:rPr>
          <w:rFonts w:asciiTheme="majorHAnsi" w:hAnsiTheme="majorHAnsi"/>
        </w:rPr>
      </w:pPr>
      <w:r w:rsidRPr="00897F21">
        <w:rPr>
          <w:rFonts w:asciiTheme="majorHAnsi" w:hAnsiTheme="majorHAnsi"/>
        </w:rPr>
        <w:t xml:space="preserve"> Oggi è facilitata oggi da Internet che permette di ritrovare parole, versetti, brani. </w:t>
      </w:r>
    </w:p>
    <w:p w14:paraId="229FE181" w14:textId="77777777" w:rsidR="002E6FF6" w:rsidRPr="00897F21" w:rsidRDefault="002E6FF6" w:rsidP="002E6FF6">
      <w:pPr>
        <w:jc w:val="both"/>
        <w:rPr>
          <w:rFonts w:asciiTheme="majorHAnsi" w:hAnsiTheme="majorHAnsi"/>
          <w:i/>
          <w:iCs/>
        </w:rPr>
      </w:pPr>
      <w:r w:rsidRPr="00897F21">
        <w:rPr>
          <w:rFonts w:asciiTheme="majorHAnsi" w:hAnsiTheme="majorHAnsi"/>
        </w:rPr>
        <w:t xml:space="preserve">www. </w:t>
      </w:r>
      <w:r w:rsidRPr="00897F21">
        <w:rPr>
          <w:rFonts w:asciiTheme="majorHAnsi" w:hAnsiTheme="majorHAnsi"/>
          <w:i/>
          <w:iCs/>
        </w:rPr>
        <w:t>Bibbia edu.it</w:t>
      </w:r>
    </w:p>
    <w:p w14:paraId="6A9ACD5B" w14:textId="77777777" w:rsidR="002E6FF6" w:rsidRDefault="002E6FF6" w:rsidP="002E6FF6">
      <w:pPr>
        <w:jc w:val="both"/>
        <w:rPr>
          <w:rFonts w:asciiTheme="majorHAnsi" w:hAnsiTheme="majorHAnsi"/>
          <w:i/>
          <w:iCs/>
        </w:rPr>
      </w:pPr>
    </w:p>
    <w:p w14:paraId="54DB6561" w14:textId="77777777" w:rsidR="00083012" w:rsidRDefault="00083012" w:rsidP="002E6FF6">
      <w:pPr>
        <w:jc w:val="both"/>
        <w:rPr>
          <w:rFonts w:asciiTheme="majorHAnsi" w:hAnsiTheme="majorHAnsi"/>
          <w:i/>
          <w:iCs/>
        </w:rPr>
      </w:pPr>
    </w:p>
    <w:p w14:paraId="7FCD26BB" w14:textId="77777777" w:rsidR="00083012" w:rsidRPr="00897F21" w:rsidRDefault="00083012" w:rsidP="002E6FF6">
      <w:pPr>
        <w:jc w:val="both"/>
        <w:rPr>
          <w:rFonts w:asciiTheme="majorHAnsi" w:hAnsiTheme="majorHAnsi"/>
          <w:i/>
          <w:iCs/>
        </w:rPr>
      </w:pPr>
    </w:p>
    <w:p w14:paraId="4FC4FE70" w14:textId="77777777" w:rsidR="002E6FF6" w:rsidRPr="00897F21" w:rsidRDefault="002E6FF6" w:rsidP="002E6FF6">
      <w:pPr>
        <w:jc w:val="both"/>
        <w:rPr>
          <w:rFonts w:asciiTheme="majorHAnsi" w:hAnsiTheme="majorHAnsi"/>
          <w:b/>
        </w:rPr>
      </w:pPr>
      <w:r w:rsidRPr="00897F21">
        <w:rPr>
          <w:rFonts w:asciiTheme="majorHAnsi" w:hAnsiTheme="majorHAnsi"/>
          <w:b/>
        </w:rPr>
        <w:t>Articolazione del testo della parabola dei Vignaioli assassini (Mc 12, 1-12)</w:t>
      </w:r>
    </w:p>
    <w:p w14:paraId="5361FB7C" w14:textId="77777777" w:rsidR="002E6FF6" w:rsidRPr="00897F21" w:rsidRDefault="002E6FF6" w:rsidP="002E6FF6">
      <w:pPr>
        <w:jc w:val="both"/>
        <w:rPr>
          <w:rFonts w:asciiTheme="majorHAnsi" w:hAnsiTheme="majorHAnsi"/>
        </w:rPr>
      </w:pPr>
    </w:p>
    <w:p w14:paraId="70F993FE" w14:textId="77777777" w:rsidR="002E6FF6" w:rsidRPr="00897F21" w:rsidRDefault="002E6FF6" w:rsidP="002E6FF6">
      <w:pPr>
        <w:numPr>
          <w:ilvl w:val="0"/>
          <w:numId w:val="2"/>
        </w:numPr>
        <w:jc w:val="both"/>
        <w:rPr>
          <w:rFonts w:asciiTheme="majorHAnsi" w:hAnsiTheme="majorHAnsi"/>
        </w:rPr>
      </w:pPr>
      <w:r w:rsidRPr="00897F21">
        <w:rPr>
          <w:rFonts w:asciiTheme="majorHAnsi" w:hAnsiTheme="majorHAnsi"/>
        </w:rPr>
        <w:t>CONTESTO -AMBIENTAZIONE</w:t>
      </w:r>
    </w:p>
    <w:p w14:paraId="31AF7035" w14:textId="77777777" w:rsidR="002E6FF6" w:rsidRPr="00897F21" w:rsidRDefault="002E6FF6" w:rsidP="002E6FF6">
      <w:pPr>
        <w:numPr>
          <w:ilvl w:val="1"/>
          <w:numId w:val="2"/>
        </w:numPr>
        <w:jc w:val="both"/>
        <w:rPr>
          <w:rFonts w:asciiTheme="majorHAnsi" w:hAnsiTheme="majorHAnsi"/>
        </w:rPr>
      </w:pPr>
      <w:r w:rsidRPr="00897F21">
        <w:rPr>
          <w:rFonts w:asciiTheme="majorHAnsi" w:hAnsiTheme="majorHAnsi"/>
        </w:rPr>
        <w:t>La folla nel tempio, gli scribi, i farisei ed i sacerdoti, Gesù</w:t>
      </w:r>
    </w:p>
    <w:p w14:paraId="327081B0" w14:textId="77777777" w:rsidR="002E6FF6" w:rsidRPr="00897F21" w:rsidRDefault="002E6FF6" w:rsidP="002E6FF6">
      <w:pPr>
        <w:numPr>
          <w:ilvl w:val="0"/>
          <w:numId w:val="2"/>
        </w:numPr>
        <w:jc w:val="both"/>
        <w:rPr>
          <w:rFonts w:asciiTheme="majorHAnsi" w:hAnsiTheme="majorHAnsi"/>
        </w:rPr>
      </w:pPr>
      <w:r w:rsidRPr="00897F21">
        <w:rPr>
          <w:rFonts w:asciiTheme="majorHAnsi" w:hAnsiTheme="majorHAnsi"/>
        </w:rPr>
        <w:t>PRIMO QUADRO</w:t>
      </w:r>
    </w:p>
    <w:p w14:paraId="212C0E03" w14:textId="77777777" w:rsidR="002E6FF6" w:rsidRPr="00897F21" w:rsidRDefault="002E6FF6" w:rsidP="002E6FF6">
      <w:pPr>
        <w:numPr>
          <w:ilvl w:val="1"/>
          <w:numId w:val="2"/>
        </w:numPr>
        <w:jc w:val="both"/>
        <w:rPr>
          <w:rFonts w:asciiTheme="majorHAnsi" w:hAnsiTheme="majorHAnsi"/>
        </w:rPr>
      </w:pPr>
      <w:r w:rsidRPr="00897F21">
        <w:rPr>
          <w:rFonts w:asciiTheme="majorHAnsi" w:hAnsiTheme="majorHAnsi"/>
        </w:rPr>
        <w:t>La Vigna = Israele è data in affitto per essere lavorata a “dei contadini”.   Il padrone lontano manda a riscuotere la sua parte (12, 1-2)</w:t>
      </w:r>
    </w:p>
    <w:p w14:paraId="32225119" w14:textId="77777777" w:rsidR="002E6FF6" w:rsidRPr="00897F21" w:rsidRDefault="002E6FF6" w:rsidP="002E6FF6">
      <w:pPr>
        <w:numPr>
          <w:ilvl w:val="0"/>
          <w:numId w:val="2"/>
        </w:numPr>
        <w:jc w:val="both"/>
        <w:rPr>
          <w:rFonts w:asciiTheme="majorHAnsi" w:hAnsiTheme="majorHAnsi"/>
        </w:rPr>
      </w:pPr>
      <w:r w:rsidRPr="00897F21">
        <w:rPr>
          <w:rFonts w:asciiTheme="majorHAnsi" w:hAnsiTheme="majorHAnsi"/>
        </w:rPr>
        <w:t>SECONDO QUADRO</w:t>
      </w:r>
    </w:p>
    <w:p w14:paraId="698DF4E9" w14:textId="77777777" w:rsidR="002E6FF6" w:rsidRPr="00897F21" w:rsidRDefault="002E6FF6" w:rsidP="002E6FF6">
      <w:pPr>
        <w:numPr>
          <w:ilvl w:val="1"/>
          <w:numId w:val="2"/>
        </w:numPr>
        <w:jc w:val="both"/>
        <w:rPr>
          <w:rFonts w:asciiTheme="majorHAnsi" w:hAnsiTheme="majorHAnsi"/>
        </w:rPr>
      </w:pPr>
      <w:r w:rsidRPr="00897F21">
        <w:rPr>
          <w:rFonts w:asciiTheme="majorHAnsi" w:hAnsiTheme="majorHAnsi"/>
        </w:rPr>
        <w:t>I contadini rifiutano di versare il compenso maltrattando ed uccidendo gli inviati (12, 3-5)</w:t>
      </w:r>
    </w:p>
    <w:p w14:paraId="05F97DC4" w14:textId="77777777" w:rsidR="002E6FF6" w:rsidRPr="00897F21" w:rsidRDefault="002E6FF6" w:rsidP="002E6FF6">
      <w:pPr>
        <w:numPr>
          <w:ilvl w:val="0"/>
          <w:numId w:val="2"/>
        </w:numPr>
        <w:jc w:val="both"/>
        <w:rPr>
          <w:rFonts w:asciiTheme="majorHAnsi" w:hAnsiTheme="majorHAnsi"/>
        </w:rPr>
      </w:pPr>
      <w:r w:rsidRPr="00897F21">
        <w:rPr>
          <w:rFonts w:asciiTheme="majorHAnsi" w:hAnsiTheme="majorHAnsi"/>
        </w:rPr>
        <w:t>TERZO QUADRO</w:t>
      </w:r>
    </w:p>
    <w:p w14:paraId="4F5A89FD" w14:textId="77777777" w:rsidR="002E6FF6" w:rsidRPr="00897F21" w:rsidRDefault="002E6FF6" w:rsidP="002E6FF6">
      <w:pPr>
        <w:numPr>
          <w:ilvl w:val="1"/>
          <w:numId w:val="2"/>
        </w:numPr>
        <w:jc w:val="both"/>
        <w:rPr>
          <w:rFonts w:asciiTheme="majorHAnsi" w:hAnsiTheme="majorHAnsi"/>
        </w:rPr>
      </w:pPr>
      <w:r w:rsidRPr="00897F21">
        <w:rPr>
          <w:rFonts w:asciiTheme="majorHAnsi" w:hAnsiTheme="majorHAnsi"/>
        </w:rPr>
        <w:t>L’ultimo inviato: il figlio diletto viene ucciso come gli altri per avere in eredità la vigna (12, 6-8)</w:t>
      </w:r>
    </w:p>
    <w:p w14:paraId="5F6C9B2E" w14:textId="77777777" w:rsidR="002E6FF6" w:rsidRPr="00897F21" w:rsidRDefault="002E6FF6" w:rsidP="002E6FF6">
      <w:pPr>
        <w:numPr>
          <w:ilvl w:val="0"/>
          <w:numId w:val="2"/>
        </w:numPr>
        <w:jc w:val="both"/>
        <w:rPr>
          <w:rFonts w:asciiTheme="majorHAnsi" w:hAnsiTheme="majorHAnsi"/>
        </w:rPr>
      </w:pPr>
      <w:r w:rsidRPr="00897F21">
        <w:rPr>
          <w:rFonts w:asciiTheme="majorHAnsi" w:hAnsiTheme="majorHAnsi"/>
        </w:rPr>
        <w:t>QUARTO QUADRO</w:t>
      </w:r>
    </w:p>
    <w:p w14:paraId="648A1F9B" w14:textId="77777777" w:rsidR="002E6FF6" w:rsidRPr="00897F21" w:rsidRDefault="002E6FF6" w:rsidP="002E6FF6">
      <w:pPr>
        <w:numPr>
          <w:ilvl w:val="1"/>
          <w:numId w:val="2"/>
        </w:numPr>
        <w:jc w:val="both"/>
        <w:rPr>
          <w:rFonts w:asciiTheme="majorHAnsi" w:hAnsiTheme="majorHAnsi"/>
        </w:rPr>
      </w:pPr>
      <w:r w:rsidRPr="00897F21">
        <w:rPr>
          <w:rFonts w:asciiTheme="majorHAnsi" w:hAnsiTheme="majorHAnsi"/>
        </w:rPr>
        <w:t>La vigna viene assegnata ad altri ed il diletto ucciso sarà la pietra angolare di questo nuovo sviluppo (12, 9-11)</w:t>
      </w:r>
    </w:p>
    <w:p w14:paraId="21EB6CBB" w14:textId="77777777" w:rsidR="002E6FF6" w:rsidRPr="00897F21" w:rsidRDefault="002E6FF6" w:rsidP="002E6FF6">
      <w:pPr>
        <w:numPr>
          <w:ilvl w:val="0"/>
          <w:numId w:val="2"/>
        </w:numPr>
        <w:jc w:val="both"/>
        <w:rPr>
          <w:rFonts w:asciiTheme="majorHAnsi" w:hAnsiTheme="majorHAnsi"/>
        </w:rPr>
      </w:pPr>
      <w:r w:rsidRPr="00897F21">
        <w:rPr>
          <w:rFonts w:asciiTheme="majorHAnsi" w:hAnsiTheme="majorHAnsi"/>
        </w:rPr>
        <w:t>EPILOGO</w:t>
      </w:r>
    </w:p>
    <w:p w14:paraId="5FB6F93B" w14:textId="77777777" w:rsidR="002E6FF6" w:rsidRPr="00897F21" w:rsidRDefault="002E6FF6" w:rsidP="002E6FF6">
      <w:pPr>
        <w:numPr>
          <w:ilvl w:val="1"/>
          <w:numId w:val="2"/>
        </w:numPr>
        <w:jc w:val="both"/>
        <w:rPr>
          <w:rFonts w:asciiTheme="majorHAnsi" w:hAnsiTheme="majorHAnsi"/>
        </w:rPr>
      </w:pPr>
      <w:r w:rsidRPr="00897F21">
        <w:rPr>
          <w:rFonts w:asciiTheme="majorHAnsi" w:hAnsiTheme="majorHAnsi"/>
        </w:rPr>
        <w:t>Avevano capito infatti che aveva detto quella parabola contro di loro (12, 12)</w:t>
      </w:r>
    </w:p>
    <w:p w14:paraId="09842839" w14:textId="77777777" w:rsidR="002E6FF6" w:rsidRDefault="002E6FF6" w:rsidP="002E6FF6">
      <w:pPr>
        <w:jc w:val="both"/>
      </w:pPr>
    </w:p>
    <w:p w14:paraId="2E07D9BE" w14:textId="77777777" w:rsidR="002E6FF6" w:rsidRDefault="002E6FF6" w:rsidP="002E6FF6">
      <w:pPr>
        <w:jc w:val="both"/>
      </w:pPr>
    </w:p>
    <w:p w14:paraId="7E3908FD" w14:textId="77777777" w:rsidR="002E6FF6" w:rsidRDefault="002E6FF6" w:rsidP="002E6FF6"/>
    <w:p w14:paraId="6D1AD03D" w14:textId="77777777" w:rsidR="000E42D8" w:rsidRDefault="000E42D8"/>
    <w:sectPr w:rsidR="000E42D8" w:rsidSect="00941F1F">
      <w:pgSz w:w="12240" w:h="15840"/>
      <w:pgMar w:top="720" w:right="720" w:bottom="720" w:left="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6C47D9"/>
    <w:multiLevelType w:val="hybridMultilevel"/>
    <w:tmpl w:val="198EB3A2"/>
    <w:lvl w:ilvl="0" w:tplc="DCF66FB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817043B4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C93C9A88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D556EED6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0928B170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997EEC90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10F031AC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117ABA88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8C646002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">
    <w:nsid w:val="6BFB3E46"/>
    <w:multiLevelType w:val="hybridMultilevel"/>
    <w:tmpl w:val="82F8EBFE"/>
    <w:lvl w:ilvl="0" w:tplc="225213E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B82EC1E"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CF2136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742FDF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BAA322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306A0F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A02722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05C1A1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D668B4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657"/>
    <w:rsid w:val="00083012"/>
    <w:rsid w:val="000E42D8"/>
    <w:rsid w:val="00233251"/>
    <w:rsid w:val="002E6FF6"/>
    <w:rsid w:val="00311657"/>
    <w:rsid w:val="0080229C"/>
    <w:rsid w:val="00897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CB573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base">
    <w:name w:val="[Paragrafo base]"/>
    <w:basedOn w:val="Normale"/>
    <w:uiPriority w:val="99"/>
    <w:rsid w:val="0031165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base">
    <w:name w:val="[Paragrafo base]"/>
    <w:basedOn w:val="Normale"/>
    <w:uiPriority w:val="99"/>
    <w:rsid w:val="0031165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530</Words>
  <Characters>3025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Ghelfi</dc:creator>
  <cp:keywords/>
  <dc:description/>
  <cp:lastModifiedBy>Francesca MARIOTTI</cp:lastModifiedBy>
  <cp:revision>4</cp:revision>
  <cp:lastPrinted>2016-09-01T09:13:00Z</cp:lastPrinted>
  <dcterms:created xsi:type="dcterms:W3CDTF">2016-08-31T09:21:00Z</dcterms:created>
  <dcterms:modified xsi:type="dcterms:W3CDTF">2016-09-01T09:14:00Z</dcterms:modified>
</cp:coreProperties>
</file>